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jc w:val="center"/>
      </w:pPr>
      <w:r>
        <w:drawing>
          <wp:inline xmlns:a="http://schemas.openxmlformats.org/drawingml/2006/main" xmlns:pic="http://schemas.openxmlformats.org/drawingml/2006/picture">
            <wp:extent cx="2057400" cy="1440180"/>
            <wp:docPr id="1" name="Picture 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Q2PRO-X_logo_master_site.pn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144018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b/>
          <w:color w:val="45AD40"/>
          <w:sz w:val="44"/>
        </w:rPr>
        <w:t>Q2PRO-X 1.2</w:t>
      </w:r>
    </w:p>
    <w:p>
      <w:pPr>
        <w:jc w:val="center"/>
      </w:pPr>
      <w:r>
        <w:rPr>
          <w:b/>
          <w:color w:val="1C221C"/>
          <w:sz w:val="36"/>
        </w:rPr>
        <w:t>Q2PRO-X 1.2: cvars, configs, and Cvar Browser</w:t>
      </w:r>
    </w:p>
    <w:p>
      <w:pPr>
        <w:jc w:val="center"/>
      </w:pPr>
      <w:r>
        <w:rPr>
          <w:color w:val="5B675B"/>
          <w:sz w:val="24"/>
        </w:rPr>
        <w:t>Cvars, configs, and the built-in variable reference</w:t>
      </w:r>
    </w:p>
    <w:p>
      <w:pPr>
        <w:jc w:val="center"/>
      </w:pPr>
      <w:r>
        <w:rPr>
          <w:color w:val="5B675B"/>
          <w:sz w:val="21"/>
        </w:rPr>
        <w:t>English edition</w:t>
      </w:r>
    </w:p>
    <w:p>
      <w:pPr>
        <w:jc w:val="center"/>
      </w:pPr>
      <w:r>
        <w:rPr>
          <w:color w:val="5B675B"/>
          <w:sz w:val="20"/>
        </w:rPr>
        <w:t>April 28, 2026</w:t>
      </w:r>
    </w:p>
    <w:p>
      <w:pPr>
        <w:jc w:val="center"/>
      </w:pPr>
      <w:r>
        <w:rPr>
          <w:color w:val="5B675B"/>
          <w:sz w:val="18"/>
        </w:rPr>
        <w:t>q2pro-x.com</w:t>
      </w:r>
    </w:p>
    <w:p>
      <w:r>
        <w:br w:type="page"/>
      </w:r>
    </w:p>
    <w:p>
      <w:pPr>
        <w:pStyle w:val="Heading1"/>
      </w:pPr>
      <w:r>
        <w:t>Contents</w:t>
      </w:r>
    </w:p>
    <w:p>
      <w:pPr>
        <w:pStyle w:val="ListBullet"/>
      </w:pPr>
      <w:r>
        <w:t>1. What a cvar is</w:t>
      </w:r>
    </w:p>
    <w:p>
      <w:pPr>
        <w:pStyle w:val="ListBullet"/>
      </w:pPr>
      <w:r>
        <w:t>2. The three main Q2PRO-X scopes</w:t>
      </w:r>
    </w:p>
    <w:p>
      <w:pPr>
        <w:pStyle w:val="ListBullet"/>
        <w:ind w:left="504"/>
      </w:pPr>
      <w:r>
        <w:t>Global</w:t>
      </w:r>
    </w:p>
    <w:p>
      <w:pPr>
        <w:pStyle w:val="ListBullet"/>
        <w:ind w:left="504"/>
      </w:pPr>
      <w:r>
        <w:t>Mod-local</w:t>
      </w:r>
    </w:p>
    <w:p>
      <w:pPr>
        <w:pStyle w:val="ListBullet"/>
        <w:ind w:left="504"/>
      </w:pPr>
      <w:r>
        <w:t>Demo visual</w:t>
      </w:r>
    </w:p>
    <w:p>
      <w:pPr>
        <w:pStyle w:val="ListBullet"/>
      </w:pPr>
      <w:r>
        <w:t>3. Why the release does not ship q2pro-x.cfg</w:t>
      </w:r>
    </w:p>
    <w:p>
      <w:pPr>
        <w:pStyle w:val="ListBullet"/>
      </w:pPr>
      <w:r>
        <w:t>4. 1.2 schema migration</w:t>
      </w:r>
    </w:p>
    <w:p>
      <w:pPr>
        <w:pStyle w:val="ListBullet"/>
      </w:pPr>
      <w:r>
        <w:t>5. Save and defaults commands</w:t>
      </w:r>
    </w:p>
    <w:p>
      <w:pPr>
        <w:pStyle w:val="ListBullet"/>
      </w:pPr>
      <w:r>
        <w:t>6. Why you should not manually wipe cfg files first</w:t>
      </w:r>
    </w:p>
    <w:p>
      <w:pPr>
        <w:pStyle w:val="ListBullet"/>
      </w:pPr>
      <w:r>
        <w:t>7. What Cvar Browser can do</w:t>
      </w:r>
    </w:p>
    <w:p>
      <w:pPr>
        <w:pStyle w:val="ListBullet"/>
      </w:pPr>
      <w:r>
        <w:t>8. Favorites</w:t>
      </w:r>
    </w:p>
    <w:p>
      <w:pPr>
        <w:pStyle w:val="ListBullet"/>
      </w:pPr>
      <w:r>
        <w:t>9. Commands tab</w:t>
      </w:r>
    </w:p>
    <w:p>
      <w:pPr>
        <w:pStyle w:val="ListBullet"/>
      </w:pPr>
      <w:r>
        <w:t>10. Search</w:t>
      </w:r>
    </w:p>
    <w:p>
      <w:pPr>
        <w:pStyle w:val="ListBullet"/>
      </w:pPr>
      <w:r>
        <w:t>11. Language and fonts</w:t>
      </w:r>
    </w:p>
    <w:p>
      <w:pPr>
        <w:pStyle w:val="ListBullet"/>
      </w:pPr>
      <w:r>
        <w:t>12. How to predict where a value will be saved</w:t>
      </w:r>
    </w:p>
    <w:p>
      <w:pPr>
        <w:pStyle w:val="ListBullet"/>
      </w:pPr>
      <w:r>
        <w:t>13. Mini recipes</w:t>
      </w:r>
    </w:p>
    <w:p>
      <w:pPr>
        <w:pStyle w:val="ListBullet"/>
        <w:ind w:left="504"/>
      </w:pPr>
      <w:r>
        <w:t>Save everything before exit</w:t>
      </w:r>
    </w:p>
    <w:p>
      <w:pPr>
        <w:pStyle w:val="ListBullet"/>
        <w:ind w:left="504"/>
      </w:pPr>
      <w:r>
        <w:t>Reset only demo visuals</w:t>
      </w:r>
    </w:p>
    <w:p>
      <w:pPr>
        <w:pStyle w:val="ListBullet"/>
        <w:ind w:left="504"/>
      </w:pPr>
      <w:r>
        <w:t>Find all demo cvars</w:t>
      </w:r>
    </w:p>
    <w:p>
      <w:pPr>
        <w:pStyle w:val="ListBullet"/>
        <w:ind w:left="504"/>
      </w:pPr>
      <w:r>
        <w:t>Check why a value is not saving</w:t>
      </w:r>
    </w:p>
    <w:p>
      <w:pPr>
        <w:pBdr>
          <w:bottom w:val="single" w:sz="8" w:space="6" w:color="B4D2B4"/>
        </w:pBdr>
      </w:pPr>
    </w:p>
    <w:p>
      <w:pPr>
        <w:pStyle w:val="Heading1"/>
      </w:pPr>
      <w:r>
        <w:t>Q2PRO-X 1.2: cvars, configs, and Cvar Browser</w:t>
      </w:r>
    </w:p>
    <w:p>
      <w:r>
        <w:t>This guide explains variables, scopes, config saving, and the built-in cvar</w:t>
      </w:r>
    </w:p>
    <w:p>
      <w:r>
        <w:t xml:space="preserve">browser in </w:t>
      </w:r>
      <w:r>
        <w:rPr>
          <w:rFonts w:ascii="Consolas" w:hAnsi="Consolas" w:eastAsia="Consolas"/>
          <w:sz w:val="19"/>
          <w:shd w:fill="EEF5EE"/>
        </w:rPr>
        <w:t>Q2PRO-X 1.2</w:t>
      </w:r>
      <w:r>
        <w:t>.</w:t>
      </w:r>
    </w:p>
    <w:p>
      <w:pPr>
        <w:pStyle w:val="Heading2"/>
      </w:pPr>
      <w:r>
        <w:t>1. What a cvar is</w:t>
      </w:r>
    </w:p>
    <w:p>
      <w:r>
        <w:t xml:space="preserve">A </w:t>
      </w:r>
      <w:r>
        <w:rPr>
          <w:rFonts w:ascii="Consolas" w:hAnsi="Consolas" w:eastAsia="Consolas"/>
          <w:sz w:val="19"/>
          <w:shd w:fill="EEF5EE"/>
        </w:rPr>
        <w:t>cvar</w:t>
      </w:r>
      <w:r>
        <w:t xml:space="preserve"> is a console variable: a named engine variable that can be:</w:t>
      </w:r>
    </w:p>
    <w:p>
      <w:pPr>
        <w:pStyle w:val="ListBullet"/>
      </w:pPr>
      <w:r>
        <w:t>read from the console;</w:t>
      </w:r>
    </w:p>
    <w:p>
      <w:pPr>
        <w:pStyle w:val="ListBullet"/>
      </w:pPr>
      <w:r>
        <w:t>changed from the console;</w:t>
      </w:r>
    </w:p>
    <w:p>
      <w:pPr>
        <w:pStyle w:val="ListBullet"/>
      </w:pPr>
      <w:r>
        <w:t>changed from the menu;</w:t>
      </w:r>
    </w:p>
    <w:p>
      <w:pPr>
        <w:pStyle w:val="ListBullet"/>
      </w:pPr>
      <w:r>
        <w:t>saved into cfg;</w:t>
      </w:r>
    </w:p>
    <w:p>
      <w:pPr>
        <w:pStyle w:val="ListBullet"/>
      </w:pPr>
      <w:r>
        <w:t>used as runtime/UI state.</w:t>
      </w:r>
    </w:p>
    <w:p>
      <w:r>
        <w:t>Examples: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sensitivity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vid_driver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cl_vis_enable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vc_enable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cl_demo_analytics_mode</w:t>
      </w:r>
      <w:r>
        <w:t>.</w:t>
      </w:r>
    </w:p>
    <w:p>
      <w:r>
        <w:t>In 1.2, most user-facing Q2PRO-X cvars have a clear config scope, so values</w:t>
      </w:r>
    </w:p>
    <w:p>
      <w:r>
        <w:t>are saved to the right place.</w:t>
      </w:r>
    </w:p>
    <w:p>
      <w:pPr>
        <w:pStyle w:val="Heading2"/>
      </w:pPr>
      <w:r>
        <w:t>2. The three main Q2PRO-X scopes</w:t>
      </w:r>
    </w:p>
    <w:p>
      <w:pPr>
        <w:pStyle w:val="Heading3"/>
      </w:pPr>
      <w:r>
        <w:t>Global</w:t>
      </w:r>
    </w:p>
    <w:p>
      <w:r>
        <w:t>Global settings are written to:</w:t>
      </w:r>
    </w:p>
    <w:p>
      <w:pPr>
        <w:pStyle w:val="Q2PXCode"/>
      </w:pPr>
      <w:r>
        <w:rPr>
          <w:rFonts w:ascii="Consolas" w:hAnsi="Consolas" w:eastAsia="Consolas"/>
          <w:shd w:fill="EEF5EE"/>
        </w:rPr>
        <w:t>baseq2/q2pro-x/q2pro-x.cfg</w:t>
      </w:r>
    </w:p>
    <w:p>
      <w:r>
        <w:t>These are settings that usually apply everywhere:</w:t>
      </w:r>
    </w:p>
    <w:p>
      <w:pPr>
        <w:pStyle w:val="ListBullet"/>
      </w:pPr>
      <w:r>
        <w:t>menu and UI;</w:t>
      </w:r>
    </w:p>
    <w:p>
      <w:pPr>
        <w:pStyle w:val="ListBullet"/>
      </w:pPr>
      <w:r>
        <w:t>language / typography;</w:t>
      </w:r>
    </w:p>
    <w:p>
      <w:pPr>
        <w:pStyle w:val="ListBullet"/>
      </w:pPr>
      <w:r>
        <w:t>mouse and zoom;</w:t>
      </w:r>
    </w:p>
    <w:p>
      <w:pPr>
        <w:pStyle w:val="ListBullet"/>
      </w:pPr>
      <w:r>
        <w:t>video backend;</w:t>
      </w:r>
    </w:p>
    <w:p>
      <w:pPr>
        <w:pStyle w:val="ListBullet"/>
      </w:pPr>
      <w:r>
        <w:t>voice;</w:t>
      </w:r>
    </w:p>
    <w:p>
      <w:pPr>
        <w:pStyle w:val="ListBullet"/>
      </w:pPr>
      <w:r>
        <w:t>server browser;</w:t>
      </w:r>
    </w:p>
    <w:p>
      <w:pPr>
        <w:pStyle w:val="ListBullet"/>
      </w:pPr>
      <w:r>
        <w:t>shared demo browser/player settings;</w:t>
      </w:r>
    </w:p>
    <w:p>
      <w:pPr>
        <w:pStyle w:val="ListBullet"/>
      </w:pPr>
      <w:r>
        <w:t>cvar browser;</w:t>
      </w:r>
    </w:p>
    <w:p>
      <w:pPr>
        <w:pStyle w:val="ListBullet"/>
      </w:pPr>
      <w:r>
        <w:t>network tools.</w:t>
      </w:r>
    </w:p>
    <w:p>
      <w:pPr>
        <w:pStyle w:val="Heading3"/>
      </w:pPr>
      <w:r>
        <w:t>Mod-local</w:t>
      </w:r>
    </w:p>
    <w:p>
      <w:r>
        <w:t>Mod-local settings are written to:</w:t>
      </w:r>
    </w:p>
    <w:p>
      <w:pPr>
        <w:pStyle w:val="Q2PXCode"/>
      </w:pPr>
      <w:r>
        <w:rPr>
          <w:rFonts w:ascii="Consolas" w:hAnsi="Consolas" w:eastAsia="Consolas"/>
          <w:shd w:fill="EEF5EE"/>
        </w:rPr>
        <w:t>&lt;game&gt;/q2pro-x/q2pro-x.cfg</w:t>
      </w:r>
    </w:p>
    <w:p>
      <w:r>
        <w:t>These may depend on the current mod:</w:t>
      </w:r>
    </w:p>
    <w:p>
      <w:pPr>
        <w:pStyle w:val="ListBullet"/>
      </w:pPr>
      <w:r>
        <w:t>visibility highlights;</w:t>
      </w:r>
    </w:p>
    <w:p>
      <w:pPr>
        <w:pStyle w:val="ListBullet"/>
      </w:pPr>
      <w:r>
        <w:t>visual effects;</w:t>
      </w:r>
    </w:p>
    <w:p>
      <w:pPr>
        <w:pStyle w:val="ListBullet"/>
      </w:pPr>
      <w:r>
        <w:t>item/weapon/player highlight colors;</w:t>
      </w:r>
    </w:p>
    <w:p>
      <w:pPr>
        <w:pStyle w:val="ListBullet"/>
      </w:pPr>
      <w:r>
        <w:t>part of the render look;</w:t>
      </w:r>
    </w:p>
    <w:p>
      <w:pPr>
        <w:pStyle w:val="ListBullet"/>
      </w:pPr>
      <w:r>
        <w:t>mod-local binds.</w:t>
      </w:r>
    </w:p>
    <w:p>
      <w:pPr>
        <w:pStyle w:val="Heading3"/>
      </w:pPr>
      <w:r>
        <w:t>Demo visual</w:t>
      </w:r>
    </w:p>
    <w:p>
      <w:r>
        <w:t xml:space="preserve">During </w:t>
      </w:r>
      <w:r>
        <w:rPr>
          <w:rFonts w:ascii="Consolas" w:hAnsi="Consolas" w:eastAsia="Consolas"/>
          <w:sz w:val="19"/>
          <w:shd w:fill="EEF5EE"/>
        </w:rPr>
        <w:t>.dm2</w:t>
      </w:r>
      <w:r>
        <w:t xml:space="preserve"> / </w:t>
      </w:r>
      <w:r>
        <w:rPr>
          <w:rFonts w:ascii="Consolas" w:hAnsi="Consolas" w:eastAsia="Consolas"/>
          <w:sz w:val="19"/>
          <w:shd w:fill="EEF5EE"/>
        </w:rPr>
        <w:t>.mvd2</w:t>
      </w:r>
      <w:r>
        <w:t xml:space="preserve"> playback, mod-local visual settings can be written to</w:t>
      </w:r>
    </w:p>
    <w:p>
      <w:r>
        <w:t>a unified profile instead of the mod folder:</w:t>
      </w:r>
    </w:p>
    <w:p>
      <w:pPr>
        <w:pStyle w:val="Q2PXCode"/>
      </w:pPr>
      <w:r>
        <w:rPr>
          <w:rFonts w:ascii="Consolas" w:hAnsi="Consolas" w:eastAsia="Consolas"/>
          <w:shd w:fill="EEF5EE"/>
        </w:rPr>
        <w:t>baseq2/q2pro-x/demo_visual/q2pro-x.demo.cfg</w:t>
      </w:r>
    </w:p>
    <w:p>
      <w:r>
        <w:t>This keeps demos from different mods visually consistent.</w:t>
      </w:r>
    </w:p>
    <w:p>
      <w:pPr>
        <w:pStyle w:val="Heading2"/>
      </w:pPr>
      <w:r>
        <w:t>3. Why the release does not ship q2pro-x.cfg</w:t>
      </w:r>
    </w:p>
    <w:p>
      <w:r>
        <w:t xml:space="preserve">The 1.2 release package does not include a user </w:t>
      </w:r>
      <w:r>
        <w:rPr>
          <w:rFonts w:ascii="Consolas" w:hAnsi="Consolas" w:eastAsia="Consolas"/>
          <w:sz w:val="19"/>
          <w:shd w:fill="EEF5EE"/>
        </w:rPr>
        <w:t>q2pro-x.cfg</w:t>
      </w:r>
      <w:r>
        <w:t xml:space="preserve"> in </w:t>
      </w:r>
      <w:r>
        <w:rPr>
          <w:rFonts w:ascii="Consolas" w:hAnsi="Consolas" w:eastAsia="Consolas"/>
          <w:sz w:val="19"/>
          <w:shd w:fill="EEF5EE"/>
        </w:rPr>
        <w:t>baseq2</w:t>
      </w:r>
      <w:r>
        <w:t>.</w:t>
      </w:r>
    </w:p>
    <w:p>
      <w:r>
        <w:t>This is intentional:</w:t>
      </w:r>
    </w:p>
    <w:p>
      <w:pPr>
        <w:pStyle w:val="ListBullet"/>
      </w:pPr>
      <w:r>
        <w:t>do not overwrite the user's existing config;</w:t>
      </w:r>
    </w:p>
    <w:p>
      <w:pPr>
        <w:pStyle w:val="ListBullet"/>
      </w:pPr>
      <w:r>
        <w:t>do not ship someone else's local/demo state;</w:t>
      </w:r>
    </w:p>
    <w:p>
      <w:pPr>
        <w:pStyle w:val="ListBullet"/>
      </w:pPr>
      <w:r>
        <w:t>keep the release runtime separate from a personal profile;</w:t>
      </w:r>
    </w:p>
    <w:p>
      <w:pPr>
        <w:pStyle w:val="ListBullet"/>
      </w:pPr>
      <w:r>
        <w:t>let the engine create clean cfg files on first save.</w:t>
      </w:r>
    </w:p>
    <w:p>
      <w:r>
        <w:t>When cfg files are missing, Q2PRO-X starts from compiled defaults and creates</w:t>
      </w:r>
    </w:p>
    <w:p>
      <w:r>
        <w:t>its own files when settings are saved.</w:t>
      </w:r>
    </w:p>
    <w:p>
      <w:pPr>
        <w:pStyle w:val="Heading2"/>
      </w:pPr>
      <w:r>
        <w:t>4. 1.2 schema migration</w:t>
      </w:r>
    </w:p>
    <w:p>
      <w:r>
        <w:t>1.2 adds the internal marker:</w:t>
      </w:r>
    </w:p>
    <w:p>
      <w:pPr>
        <w:pStyle w:val="Q2PXCode"/>
      </w:pPr>
      <w:r>
        <w:rPr>
          <w:rFonts w:ascii="Consolas" w:hAnsi="Consolas" w:eastAsia="Consolas"/>
          <w:shd w:fill="EEF5EE"/>
        </w:rPr>
        <w:t>cl_q2prox_cfg_version</w:t>
      </w:r>
    </w:p>
    <w:p>
      <w:r>
        <w:t xml:space="preserve">If the marker is missing or older than </w:t>
      </w:r>
      <w:r>
        <w:rPr>
          <w:rFonts w:ascii="Consolas" w:hAnsi="Consolas" w:eastAsia="Consolas"/>
          <w:sz w:val="19"/>
          <w:shd w:fill="EEF5EE"/>
        </w:rPr>
        <w:t>1.2</w:t>
      </w:r>
      <w:r>
        <w:t>, the engine applies only safe</w:t>
      </w:r>
    </w:p>
    <w:p>
      <w:r>
        <w:t>recommended interface defaults, for example:</w:t>
      </w:r>
    </w:p>
    <w:p>
      <w:pPr>
        <w:pStyle w:val="ListBullet"/>
      </w:pPr>
      <w:r>
        <w:t>guided menu as default;</w:t>
      </w:r>
    </w:p>
    <w:p>
      <w:pPr>
        <w:pStyle w:val="ListBullet"/>
      </w:pPr>
      <w:r>
        <w:t>Q2PRO-X config autosave;</w:t>
      </w:r>
    </w:p>
    <w:p>
      <w:pPr>
        <w:pStyle w:val="ListBullet"/>
      </w:pPr>
      <w:r>
        <w:t>modern menu autoscale.</w:t>
      </w:r>
    </w:p>
    <w:p>
      <w:r>
        <w:t>It then writes:</w:t>
      </w:r>
    </w:p>
    <w:p>
      <w:pPr>
        <w:pStyle w:val="Q2PXCode"/>
      </w:pPr>
      <w:r>
        <w:rPr>
          <w:rFonts w:ascii="Consolas" w:hAnsi="Consolas" w:eastAsia="Consolas"/>
          <w:shd w:fill="EEF5EE"/>
        </w:rPr>
        <w:t>set cl_q2prox_cfg_version "1.2"</w:t>
      </w:r>
    </w:p>
    <w:p>
      <w:r>
        <w:t>The migration will not repeat on the next start.</w:t>
      </w:r>
    </w:p>
    <w:p>
      <w:r>
        <w:t xml:space="preserve">Important: this is not </w:t>
      </w:r>
      <w:r>
        <w:rPr>
          <w:rFonts w:ascii="Consolas" w:hAnsi="Consolas" w:eastAsia="Consolas"/>
          <w:sz w:val="19"/>
          <w:shd w:fill="EEF5EE"/>
        </w:rPr>
        <w:t>defaults all</w:t>
      </w:r>
      <w:r>
        <w:t>. User sensitivity, sound, voice, mouse,</w:t>
      </w:r>
    </w:p>
    <w:p>
      <w:r>
        <w:t>zoom, and other settings should not be fully reset.</w:t>
      </w:r>
    </w:p>
    <w:p>
      <w:pPr>
        <w:pStyle w:val="Heading2"/>
      </w:pPr>
      <w:r>
        <w:t>5. Save and defaults commands</w:t>
      </w:r>
    </w:p>
    <w:p>
      <w:r>
        <w:t>Main commands: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q2prox_cfg_save</w:t>
      </w:r>
      <w:r>
        <w:t xml:space="preserve"> - save global + local;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q2prox_cfg_save_global</w:t>
      </w:r>
      <w:r>
        <w:t xml:space="preserve"> - save the global profile;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q2prox_cfg_save_local</w:t>
      </w:r>
      <w:r>
        <w:t xml:space="preserve"> - save the mod-local profile, or the demo-visual</w:t>
      </w:r>
    </w:p>
    <w:p>
      <w:r>
        <w:t xml:space="preserve">  profile while a demo is playing;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q2prox_cfg_save_demo_visual</w:t>
      </w:r>
      <w:r>
        <w:t xml:space="preserve"> - explicitly save the demo-visual profile;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q2prox_cfg_defaults</w:t>
      </w:r>
      <w:r>
        <w:t xml:space="preserve"> - reset all Q2PRO-X settings;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q2prox_cfg_defaults_global</w:t>
      </w:r>
      <w:r>
        <w:t xml:space="preserve"> - reset only the global scope;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q2prox_cfg_defaults_local</w:t>
      </w:r>
      <w:r>
        <w:t xml:space="preserve"> - reset the local scope, or only demo visual</w:t>
      </w:r>
    </w:p>
    <w:p>
      <w:r>
        <w:t xml:space="preserve">  cvars during demo playback; binds are preserved in demo playback;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q2prox_cfg_defaults_demo_visual</w:t>
      </w:r>
      <w:r>
        <w:t xml:space="preserve"> - reset only demo-visual cvars.</w:t>
      </w:r>
    </w:p>
    <w:p>
      <w:r>
        <w:t>Autosave is controlled by: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cl_q2prox_cfg_autosave</w:t>
      </w:r>
      <w:r>
        <w:t>.</w:t>
      </w:r>
    </w:p>
    <w:p>
      <w:r>
        <w:t>In 1.2 it defaults to enabled.</w:t>
      </w:r>
    </w:p>
    <w:p>
      <w:pPr>
        <w:pStyle w:val="Heading2"/>
      </w:pPr>
      <w:r>
        <w:t>6. Why you should not manually wipe cfg files first</w:t>
      </w:r>
    </w:p>
    <w:p>
      <w:r>
        <w:t>Q2PRO-X 1.2 already avoids full profile resets on normal startup. If something</w:t>
      </w:r>
    </w:p>
    <w:p>
      <w:r>
        <w:t>looks wrong, first:</w:t>
      </w:r>
    </w:p>
    <w:p>
      <w:pPr>
        <w:pStyle w:val="ListNumber"/>
      </w:pPr>
      <w:r>
        <w:t>open the matching menu page;</w:t>
      </w:r>
    </w:p>
    <w:p>
      <w:pPr>
        <w:pStyle w:val="ListNumber"/>
      </w:pPr>
      <w:r>
        <w:t>inspect the value in the cvar browser;</w:t>
      </w:r>
    </w:p>
    <w:p>
      <w:pPr>
        <w:pStyle w:val="ListNumber"/>
      </w:pPr>
      <w:r>
        <w:t>use a scope-specific defaults command, for example</w:t>
      </w:r>
    </w:p>
    <w:p>
      <w:r>
        <w:t xml:space="preserve">   </w:t>
      </w:r>
      <w:r>
        <w:rPr>
          <w:rFonts w:ascii="Consolas" w:hAnsi="Consolas" w:eastAsia="Consolas"/>
          <w:sz w:val="19"/>
          <w:shd w:fill="EEF5EE"/>
        </w:rPr>
        <w:t>q2prox_cfg_defaults_demo_visual</w:t>
      </w:r>
      <w:r>
        <w:t xml:space="preserve">, instead of deleting all of </w:t>
      </w:r>
      <w:r>
        <w:rPr>
          <w:rFonts w:ascii="Consolas" w:hAnsi="Consolas" w:eastAsia="Consolas"/>
          <w:sz w:val="19"/>
          <w:shd w:fill="EEF5EE"/>
        </w:rPr>
        <w:t>baseq2</w:t>
      </w:r>
      <w:r>
        <w:t>.</w:t>
      </w:r>
    </w:p>
    <w:p>
      <w:r>
        <w:t>Deleting cfg files is useful only when you intentionally want a clean profile.</w:t>
      </w:r>
    </w:p>
    <w:p>
      <w:pPr>
        <w:pStyle w:val="Heading2"/>
      </w:pPr>
      <w:r>
        <w:t>7. What Cvar Browser can do</w:t>
      </w:r>
    </w:p>
    <w:p>
      <w:r>
        <w:t>Cvar Browser is the built-in variable reference and editor.</w:t>
      </w:r>
    </w:p>
    <w:p>
      <w:r>
        <w:t>Path: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Options -&gt; Cvar Browser</w:t>
      </w:r>
      <w:r>
        <w:t>;</w:t>
      </w:r>
    </w:p>
    <w:p>
      <w:pPr>
        <w:pStyle w:val="ListBullet"/>
      </w:pPr>
      <w:r>
        <w:t xml:space="preserve">or bind </w:t>
      </w:r>
      <w:r>
        <w:rPr>
          <w:rFonts w:ascii="Consolas" w:hAnsi="Consolas" w:eastAsia="Consolas"/>
          <w:sz w:val="19"/>
          <w:shd w:fill="EEF5EE"/>
        </w:rPr>
        <w:t>cvar_browser_toggle</w:t>
      </w:r>
      <w:r>
        <w:t>;</w:t>
      </w:r>
    </w:p>
    <w:p>
      <w:pPr>
        <w:pStyle w:val="ListBullet"/>
      </w:pPr>
      <w:r>
        <w:t xml:space="preserve">or console command </w:t>
      </w:r>
      <w:r>
        <w:rPr>
          <w:rFonts w:ascii="Consolas" w:hAnsi="Consolas" w:eastAsia="Consolas"/>
          <w:sz w:val="19"/>
          <w:shd w:fill="EEF5EE"/>
        </w:rPr>
        <w:t>cvar_help</w:t>
      </w:r>
      <w:r>
        <w:t>.</w:t>
      </w:r>
    </w:p>
    <w:p>
      <w:r>
        <w:t>Main capabilities:</w:t>
      </w:r>
    </w:p>
    <w:p>
      <w:pPr>
        <w:pStyle w:val="ListBullet"/>
      </w:pPr>
      <w:r>
        <w:t>tabs: All, Favorites, Demo, Visual, Audio, Input, Network, Gameplay, HUD/UI,</w:t>
      </w:r>
    </w:p>
    <w:p>
      <w:r>
        <w:t xml:space="preserve">  Server, System;</w:t>
      </w:r>
    </w:p>
    <w:p>
      <w:pPr>
        <w:pStyle w:val="ListBullet"/>
      </w:pPr>
      <w:r>
        <w:t>commands tab;</w:t>
      </w:r>
    </w:p>
    <w:p>
      <w:pPr>
        <w:pStyle w:val="ListBullet"/>
      </w:pPr>
      <w:r>
        <w:t>search by name, description, and values;</w:t>
      </w:r>
    </w:p>
    <w:p>
      <w:pPr>
        <w:pStyle w:val="ListBullet"/>
      </w:pPr>
      <w:r>
        <w:t>RU/EN display following the unified localization mode;</w:t>
      </w:r>
    </w:p>
    <w:p>
      <w:pPr>
        <w:pStyle w:val="ListBullet"/>
      </w:pPr>
      <w:r>
        <w:t>live value column;</w:t>
      </w:r>
    </w:p>
    <w:p>
      <w:pPr>
        <w:pStyle w:val="ListBullet"/>
      </w:pPr>
      <w:r>
        <w:t>detail pane with description and accepted values;</w:t>
      </w:r>
    </w:p>
    <w:p>
      <w:pPr>
        <w:pStyle w:val="ListBullet"/>
      </w:pPr>
      <w:r>
        <w:t>mouse selection and copy;</w:t>
      </w:r>
    </w:p>
    <w:p>
      <w:pPr>
        <w:pStyle w:val="ListBullet"/>
      </w:pPr>
      <w:r>
        <w:t>Ctrl+A, Backspace/Delete clear;</w:t>
      </w:r>
    </w:p>
    <w:p>
      <w:pPr>
        <w:pStyle w:val="ListBullet"/>
      </w:pPr>
      <w:r>
        <w:t>favorites state;</w:t>
      </w:r>
    </w:p>
    <w:p>
      <w:pPr>
        <w:pStyle w:val="ListBullet"/>
      </w:pPr>
      <w:r>
        <w:t>resize / drag / fullscreen;</w:t>
      </w:r>
    </w:p>
    <w:p>
      <w:pPr>
        <w:pStyle w:val="ListBullet"/>
      </w:pPr>
      <w:r>
        <w:t>remember last tab.</w:t>
      </w:r>
    </w:p>
    <w:p>
      <w:pPr>
        <w:pStyle w:val="Heading2"/>
      </w:pPr>
      <w:r>
        <w:t>8. Favorites</w:t>
      </w:r>
    </w:p>
    <w:p>
      <w:r>
        <w:t>Favorites are a local list of frequently used cvars.</w:t>
      </w:r>
    </w:p>
    <w:p>
      <w:r>
        <w:t>State is stored separately:</w:t>
      </w:r>
    </w:p>
    <w:p>
      <w:pPr>
        <w:pStyle w:val="Q2PXCode"/>
      </w:pPr>
      <w:r>
        <w:rPr>
          <w:rFonts w:ascii="Consolas" w:hAnsi="Consolas" w:eastAsia="Consolas"/>
          <w:shd w:fill="EEF5EE"/>
        </w:rPr>
        <w:t>baseq2/q2pro-x/cvar_browser_state.txt</w:t>
      </w:r>
    </w:p>
    <w:p>
      <w:r>
        <w:t>Useful entries: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vid_driver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vid_resolution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sensitivity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cl_mouse_behavior_mode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cl_zoom_fov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cl_vis_enable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cl_demo_analytics_mode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vc_enable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cl_laghax</w:t>
      </w:r>
      <w:r>
        <w:t>.</w:t>
      </w:r>
    </w:p>
    <w:p>
      <w:pPr>
        <w:pStyle w:val="Heading2"/>
      </w:pPr>
      <w:r>
        <w:t>9. Commands tab</w:t>
      </w:r>
    </w:p>
    <w:p>
      <w:r>
        <w:t>The Commands tab helps you quickly find and run related commands:</w:t>
      </w:r>
    </w:p>
    <w:p>
      <w:pPr>
        <w:pStyle w:val="ListBullet"/>
      </w:pPr>
      <w:r>
        <w:t>open a menu page;</w:t>
      </w:r>
    </w:p>
    <w:p>
      <w:pPr>
        <w:pStyle w:val="ListBullet"/>
      </w:pPr>
      <w:r>
        <w:t>run an action;</w:t>
      </w:r>
    </w:p>
    <w:p>
      <w:pPr>
        <w:pStyle w:val="ListBullet"/>
      </w:pPr>
      <w:r>
        <w:t>open an overlay;</w:t>
      </w:r>
    </w:p>
    <w:p>
      <w:pPr>
        <w:pStyle w:val="ListBullet"/>
      </w:pPr>
      <w:r>
        <w:t>call a helper command;</w:t>
      </w:r>
    </w:p>
    <w:p>
      <w:pPr>
        <w:pStyle w:val="ListBullet"/>
      </w:pPr>
      <w:r>
        <w:t>open the console with prefilled command text.</w:t>
      </w:r>
    </w:p>
    <w:p>
      <w:r>
        <w:t>When a command needs console input, the browser can put the console above</w:t>
      </w:r>
    </w:p>
    <w:p>
      <w:r>
        <w:t>itself and then resume the previous browser state.</w:t>
      </w:r>
    </w:p>
    <w:p>
      <w:pPr>
        <w:pStyle w:val="Heading2"/>
      </w:pPr>
      <w:r>
        <w:t>10. Search</w:t>
      </w:r>
    </w:p>
    <w:p>
      <w:r>
        <w:t>Search is not limited to cvar names. It also searches descriptions,</w:t>
      </w:r>
    </w:p>
    <w:p>
      <w:r>
        <w:t>categories, and command metadata. Cyrillic input is supported in Russian mode.</w:t>
      </w:r>
    </w:p>
    <w:p>
      <w:r>
        <w:t>Practical examples: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demo</w:t>
      </w:r>
      <w:r>
        <w:t xml:space="preserve"> - demo browser/player/analytics cvars;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voice</w:t>
      </w:r>
      <w:r>
        <w:t xml:space="preserve"> - voice chat;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mouse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zoom</w:t>
      </w:r>
      <w:r>
        <w:t xml:space="preserve"> - controls;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highlight</w:t>
      </w:r>
      <w:r>
        <w:t xml:space="preserve"> - visibility highlights;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port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clientport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xq3a</w:t>
      </w:r>
      <w:r>
        <w:t xml:space="preserve"> - advanced network.</w:t>
      </w:r>
    </w:p>
    <w:p>
      <w:pPr>
        <w:pStyle w:val="Heading2"/>
      </w:pPr>
      <w:r>
        <w:t>11. Language and fonts</w:t>
      </w:r>
    </w:p>
    <w:p>
      <w:r>
        <w:t>Cvar Browser follows the unified Russian localization mode, not the old</w:t>
      </w:r>
    </w:p>
    <w:p>
      <w:r>
        <w:t xml:space="preserve">standalone </w:t>
      </w:r>
      <w:r>
        <w:rPr>
          <w:rFonts w:ascii="Consolas" w:hAnsi="Consolas" w:eastAsia="Consolas"/>
          <w:sz w:val="19"/>
          <w:shd w:fill="EEF5EE"/>
        </w:rPr>
        <w:t>cl_cvar_browser_lang</w:t>
      </w:r>
      <w:r>
        <w:t>. The old cvar is retained for compatibility,</w:t>
      </w:r>
    </w:p>
    <w:p>
      <w:r>
        <w:t>but it is no longer the main language switch.</w:t>
      </w:r>
    </w:p>
    <w:p>
      <w:r>
        <w:t>Related UI cvars: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cl_browser_font_mode</w:t>
      </w:r>
      <w:r>
        <w:t xml:space="preserve"> - browser/UI chrome typography;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cl_cvar_browser_alpha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cl_cvar_browser_scale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cl_cvar_browser_remember_tab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cl_cvar_browser_last_tab</w:t>
      </w:r>
      <w:r>
        <w:t>.</w:t>
      </w:r>
    </w:p>
    <w:p>
      <w:pPr>
        <w:pStyle w:val="Heading2"/>
      </w:pPr>
      <w:r>
        <w:t>12. How to predict where a value will be saved</w:t>
      </w:r>
    </w:p>
    <w:p>
      <w:r>
        <w:t>Simple rule:</w:t>
      </w:r>
    </w:p>
    <w:p>
      <w:pPr>
        <w:pStyle w:val="ListBullet"/>
      </w:pPr>
      <w:r>
        <w:t>mouse, sound, voice, networking, browser UI - global;</w:t>
      </w:r>
    </w:p>
    <w:p>
      <w:pPr>
        <w:pStyle w:val="ListBullet"/>
      </w:pPr>
      <w:r>
        <w:t>mod visuals, highlights, render look - mod-local;</w:t>
      </w:r>
    </w:p>
    <w:p>
      <w:pPr>
        <w:pStyle w:val="ListBullet"/>
      </w:pPr>
      <w:r>
        <w:t>the same visual settings during demo playback - demo visual.</w:t>
      </w:r>
    </w:p>
    <w:p>
      <w:r>
        <w:t>If unsure, open the cvar browser and read the entry. In 1.2, new Q2PRO-X cvar</w:t>
      </w:r>
    </w:p>
    <w:p>
      <w:r>
        <w:t>metadata usually explains the purpose and expected values.</w:t>
      </w:r>
    </w:p>
    <w:p>
      <w:pPr>
        <w:pStyle w:val="Heading2"/>
      </w:pPr>
      <w:r>
        <w:t>13. Mini recipes</w:t>
      </w:r>
    </w:p>
    <w:p>
      <w:pPr>
        <w:pStyle w:val="Heading3"/>
      </w:pPr>
      <w:r>
        <w:t>Save everything before exit</w:t>
      </w:r>
    </w:p>
    <w:p>
      <w:r>
        <w:t>Console:</w:t>
      </w:r>
    </w:p>
    <w:p>
      <w:pPr>
        <w:pStyle w:val="Q2PXCode"/>
      </w:pPr>
      <w:r>
        <w:rPr>
          <w:rFonts w:ascii="Consolas" w:hAnsi="Consolas" w:eastAsia="Consolas"/>
          <w:shd w:fill="EEF5EE"/>
        </w:rPr>
        <w:t>q2prox_cfg_save</w:t>
      </w:r>
    </w:p>
    <w:p>
      <w:pPr>
        <w:pStyle w:val="Heading3"/>
      </w:pPr>
      <w:r>
        <w:t>Reset only demo visuals</w:t>
      </w:r>
    </w:p>
    <w:p>
      <w:r>
        <w:t>Console:</w:t>
      </w:r>
    </w:p>
    <w:p>
      <w:pPr>
        <w:pStyle w:val="Q2PXCode"/>
      </w:pPr>
      <w:r>
        <w:rPr>
          <w:rFonts w:ascii="Consolas" w:hAnsi="Consolas" w:eastAsia="Consolas"/>
          <w:shd w:fill="EEF5EE"/>
        </w:rPr>
        <w:t>q2prox_cfg_defaults_demo_visual</w:t>
      </w:r>
    </w:p>
    <w:p>
      <w:r>
        <w:t>Then, if needed:</w:t>
      </w:r>
    </w:p>
    <w:p>
      <w:pPr>
        <w:pStyle w:val="Q2PXCode"/>
      </w:pPr>
      <w:r>
        <w:rPr>
          <w:rFonts w:ascii="Consolas" w:hAnsi="Consolas" w:eastAsia="Consolas"/>
          <w:shd w:fill="EEF5EE"/>
        </w:rPr>
        <w:t>q2prox_cfg_save_demo_visual</w:t>
      </w:r>
    </w:p>
    <w:p>
      <w:pPr>
        <w:pStyle w:val="Heading3"/>
      </w:pPr>
      <w:r>
        <w:t>Find all demo cvars</w:t>
      </w:r>
    </w:p>
    <w:p>
      <w:r>
        <w:t xml:space="preserve">Open the cvar browser and switch to the </w:t>
      </w:r>
      <w:r>
        <w:rPr>
          <w:rFonts w:ascii="Consolas" w:hAnsi="Consolas" w:eastAsia="Consolas"/>
          <w:sz w:val="19"/>
          <w:shd w:fill="EEF5EE"/>
        </w:rPr>
        <w:t>Demo</w:t>
      </w:r>
      <w:r>
        <w:t xml:space="preserve"> tab, or type </w:t>
      </w:r>
      <w:r>
        <w:rPr>
          <w:rFonts w:ascii="Consolas" w:hAnsi="Consolas" w:eastAsia="Consolas"/>
          <w:sz w:val="19"/>
          <w:shd w:fill="EEF5EE"/>
        </w:rPr>
        <w:t>demo</w:t>
      </w:r>
      <w:r>
        <w:t xml:space="preserve"> into the</w:t>
      </w:r>
    </w:p>
    <w:p>
      <w:r>
        <w:t>search field.</w:t>
      </w:r>
    </w:p>
    <w:p>
      <w:pPr>
        <w:pStyle w:val="Heading3"/>
      </w:pPr>
      <w:r>
        <w:t>Check why a value is not saving</w:t>
      </w:r>
    </w:p>
    <w:p>
      <w:pPr>
        <w:pStyle w:val="ListNumber"/>
      </w:pPr>
      <w:r>
        <w:t xml:space="preserve">Make sure </w:t>
      </w:r>
      <w:r>
        <w:rPr>
          <w:rFonts w:ascii="Consolas" w:hAnsi="Consolas" w:eastAsia="Consolas"/>
          <w:sz w:val="19"/>
          <w:shd w:fill="EEF5EE"/>
        </w:rPr>
        <w:t>cl_q2prox_cfg_autosave 1</w:t>
      </w:r>
      <w:r>
        <w:t>.</w:t>
      </w:r>
    </w:p>
    <w:p>
      <w:pPr>
        <w:pStyle w:val="ListNumber"/>
      </w:pPr>
      <w:r>
        <w:t>Check that you are not editing a debug/internal cvar.</w:t>
      </w:r>
    </w:p>
    <w:p>
      <w:pPr>
        <w:pStyle w:val="ListNumber"/>
      </w:pPr>
      <w:r>
        <w:t>Check the scope: global, local, or demo visual.</w:t>
      </w:r>
    </w:p>
    <w:p>
      <w:pPr>
        <w:pStyle w:val="ListNumber"/>
      </w:pPr>
      <w:r>
        <w:t xml:space="preserve">Run the explicit </w:t>
      </w:r>
      <w:r>
        <w:rPr>
          <w:rFonts w:ascii="Consolas" w:hAnsi="Consolas" w:eastAsia="Consolas"/>
          <w:sz w:val="19"/>
          <w:shd w:fill="EEF5EE"/>
        </w:rPr>
        <w:t>q2prox_cfg_save*</w:t>
      </w:r>
      <w:r>
        <w:t xml:space="preserve"> command for the needed scope.</w:t>
      </w:r>
    </w:p>
    <w:sectPr w:rsidR="00FC693F" w:rsidRPr="0006063C" w:rsidSect="00034616">
      <w:footerReference w:type="default" r:id="rId10"/>
      <w:pgSz w:w="12240" w:h="15840"/>
      <w:pgMar w:top="1008" w:right="1080" w:bottom="1008" w:left="108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footer1.xml><?xml version="1.0" encoding="utf-8"?>
<w:ft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Footer"/>
      <w:jc w:val="center"/>
    </w:pPr>
    <w:r>
      <w:rPr>
        <w:color w:val="5B675B"/>
        <w:sz w:val="16"/>
      </w:rPr>
      <w:t>Q2PRO-X 1.2 release documentation</w:t>
    </w:r>
  </w:p>
</w:ft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  <w:rPr>
      <w:rFonts w:ascii="Aptos" w:hAnsi="Aptos" w:eastAsia="Aptos"/>
      <w:color w:val="1C221C"/>
      <w:sz w:val="21"/>
    </w:rPr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240" w:after="100"/>
      <w:outlineLvl w:val="0"/>
    </w:pPr>
    <w:rPr>
      <w:rFonts w:asciiTheme="majorHAnsi" w:eastAsiaTheme="majorEastAsia" w:hAnsiTheme="majorHAnsi" w:cstheme="majorBidi" w:ascii="Aptos Display" w:hAnsi="Aptos Display" w:eastAsia="Aptos Display"/>
      <w:b/>
      <w:bCs/>
      <w:color w:val="45AD40"/>
      <w:sz w:val="36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40" w:after="100"/>
      <w:outlineLvl w:val="1"/>
    </w:pPr>
    <w:rPr>
      <w:rFonts w:asciiTheme="majorHAnsi" w:eastAsiaTheme="majorEastAsia" w:hAnsiTheme="majorHAnsi" w:cstheme="majorBidi" w:ascii="Aptos Display" w:hAnsi="Aptos Display" w:eastAsia="Aptos Display"/>
      <w:b/>
      <w:bCs/>
      <w:color w:val="45AD40"/>
      <w:sz w:val="28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40" w:after="100"/>
      <w:outlineLvl w:val="2"/>
    </w:pPr>
    <w:rPr>
      <w:rFonts w:asciiTheme="majorHAnsi" w:eastAsiaTheme="majorEastAsia" w:hAnsiTheme="majorHAnsi" w:cstheme="majorBidi" w:ascii="Aptos Display" w:hAnsi="Aptos Display" w:eastAsia="Aptos Display"/>
      <w:b/>
      <w:bCs/>
      <w:color w:val="45AD40"/>
      <w:sz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spacing w:after="40"/>
      <w:contextualSpacing/>
    </w:pPr>
    <w:rPr>
      <w:rFonts w:ascii="Aptos" w:hAnsi="Aptos" w:eastAsia="Aptos"/>
      <w:sz w:val="21"/>
    </w:r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spacing w:after="40"/>
      <w:contextualSpacing/>
    </w:pPr>
    <w:rPr>
      <w:rFonts w:ascii="Aptos" w:hAnsi="Aptos" w:eastAsia="Aptos"/>
      <w:sz w:val="21"/>
    </w:r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paragraph" w:customStyle="1" w:styleId="Q2PXCode">
    <w:name w:val="Q2PX Code"/>
    <w:pPr>
      <w:spacing w:before="80" w:after="80"/>
      <w:ind w:left="259" w:right="259"/>
    </w:pPr>
    <w:rPr>
      <w:rFonts w:ascii="Consolas" w:hAnsi="Consolas" w:eastAsia="Consolas"/>
      <w:color w:val="233723"/>
      <w:sz w:val="19"/>
    </w:rPr>
  </w:style>
  <w:style w:type="paragraph" w:customStyle="1" w:styleId="Q2PXLead">
    <w:name w:val="Q2PX Lead"/>
    <w:pPr>
      <w:spacing w:after="200"/>
    </w:pPr>
    <w:rPr>
      <w:rFonts w:ascii="Aptos" w:hAnsi="Aptos" w:eastAsia="Aptos"/>
      <w:color w:val="5B675B"/>
      <w:sz w:val="22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image" Target="media/image1.png"/><Relationship Id="rId10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Q2PRO-X 1.2: cvars, configs, and Cvar Browser</dc:title>
  <dc:subject>Q2PRO-X 1.2 release documentation</dc:subject>
  <dc:creator>Q2PRO-X Team</dc:creator>
  <cp:keywords/>
  <dc:description>generated by python-docx</dc:description>
  <cp:lastModifiedBy/>
  <cp:revision>1</cp:revision>
  <dcterms:created xsi:type="dcterms:W3CDTF">2013-12-23T23:15:00Z</dcterms:created>
  <dcterms:modified xsi:type="dcterms:W3CDTF">2013-12-23T23:15:00Z</dcterms:modified>
  <cp:category/>
</cp:coreProperties>
</file>